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3D23" w14:textId="77777777" w:rsidR="006E061E" w:rsidRPr="006E061E" w:rsidRDefault="006E061E" w:rsidP="006E06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E061E">
        <w:rPr>
          <w:rFonts w:asciiTheme="minorHAnsi" w:hAnsiTheme="minorHAnsi" w:cstheme="minorHAnsi"/>
          <w:color w:val="000000"/>
          <w:sz w:val="28"/>
          <w:szCs w:val="28"/>
        </w:rPr>
        <w:t>PUBLIC NOTICE</w:t>
      </w:r>
    </w:p>
    <w:p w14:paraId="68784A9E" w14:textId="77777777" w:rsidR="006E061E" w:rsidRPr="006E061E" w:rsidRDefault="006E061E" w:rsidP="006E061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6E061E">
        <w:rPr>
          <w:rFonts w:asciiTheme="minorHAnsi" w:hAnsiTheme="minorHAnsi" w:cstheme="minorHAnsi"/>
          <w:color w:val="000000"/>
          <w:sz w:val="28"/>
          <w:szCs w:val="28"/>
        </w:rPr>
        <w:t xml:space="preserve">A quorum of Quay County Commissioners may be present at the Quay County Extension Clubs Annual Meeting on Tuesday, February 3, </w:t>
      </w:r>
      <w:proofErr w:type="gramStart"/>
      <w:r w:rsidRPr="006E061E">
        <w:rPr>
          <w:rFonts w:asciiTheme="minorHAnsi" w:hAnsiTheme="minorHAnsi" w:cstheme="minorHAnsi"/>
          <w:color w:val="000000"/>
          <w:sz w:val="28"/>
          <w:szCs w:val="28"/>
        </w:rPr>
        <w:t>2026</w:t>
      </w:r>
      <w:proofErr w:type="gramEnd"/>
      <w:r w:rsidRPr="006E061E">
        <w:rPr>
          <w:rFonts w:asciiTheme="minorHAnsi" w:hAnsiTheme="minorHAnsi" w:cstheme="minorHAnsi"/>
          <w:color w:val="000000"/>
          <w:sz w:val="28"/>
          <w:szCs w:val="28"/>
        </w:rPr>
        <w:t xml:space="preserve"> at the Quay County Exhibit Center. No action will be taken.</w:t>
      </w:r>
    </w:p>
    <w:p w14:paraId="4555FA19" w14:textId="77777777" w:rsidR="00B82E52" w:rsidRPr="006E061E" w:rsidRDefault="00B82E52">
      <w:pPr>
        <w:rPr>
          <w:rFonts w:cstheme="minorHAnsi"/>
          <w:sz w:val="28"/>
          <w:szCs w:val="28"/>
        </w:rPr>
      </w:pPr>
    </w:p>
    <w:sectPr w:rsidR="00B82E52" w:rsidRPr="006E0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1E"/>
    <w:rsid w:val="006E061E"/>
    <w:rsid w:val="00993007"/>
    <w:rsid w:val="00B82E52"/>
    <w:rsid w:val="00FA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0EBD9B"/>
  <w15:chartTrackingRefBased/>
  <w15:docId w15:val="{2DA0FA4C-DABD-9242-98EC-BC883BF3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6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6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6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6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6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6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61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Leonard</dc:creator>
  <cp:keywords/>
  <dc:description/>
  <cp:lastModifiedBy>Dana Leonard</cp:lastModifiedBy>
  <cp:revision>1</cp:revision>
  <dcterms:created xsi:type="dcterms:W3CDTF">2026-02-01T15:48:00Z</dcterms:created>
  <dcterms:modified xsi:type="dcterms:W3CDTF">2026-02-01T15:52:00Z</dcterms:modified>
</cp:coreProperties>
</file>